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91" w:rsidRDefault="00FA3F9C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STD/Drug PSA (50 Points) </w:t>
      </w:r>
    </w:p>
    <w:p w:rsidR="00F85091" w:rsidRDefault="00FA3F9C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Will be counted as a </w:t>
      </w:r>
      <w:r>
        <w:rPr>
          <w:rFonts w:ascii="Georgia" w:eastAsia="Georgia" w:hAnsi="Georgia" w:cs="Georgia"/>
          <w:u w:val="single"/>
        </w:rPr>
        <w:t>test grade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u w:val="single"/>
        </w:rPr>
        <w:t>project grade</w:t>
      </w:r>
      <w:r>
        <w:rPr>
          <w:rFonts w:ascii="Georgia" w:eastAsia="Georgia" w:hAnsi="Georgia" w:cs="Georgia"/>
        </w:rPr>
        <w:t>.</w:t>
      </w:r>
    </w:p>
    <w:p w:rsidR="00F85091" w:rsidRDefault="00F85091">
      <w:pPr>
        <w:rPr>
          <w:rFonts w:ascii="Georgia" w:eastAsia="Georgia" w:hAnsi="Georgia" w:cs="Georgia"/>
        </w:rPr>
      </w:pPr>
    </w:p>
    <w:p w:rsidR="00F85091" w:rsidRDefault="00FA3F9C">
      <w:pPr>
        <w:jc w:val="center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Goal:</w:t>
      </w:r>
      <w:r>
        <w:rPr>
          <w:rFonts w:ascii="Georgia" w:eastAsia="Georgia" w:hAnsi="Georgia" w:cs="Georgia"/>
          <w:i/>
          <w:sz w:val="24"/>
          <w:szCs w:val="24"/>
        </w:rPr>
        <w:t xml:space="preserve"> To create an Advertisement Poster Public Service Announcement (PSA) about a STD or drug for teenagers, by teenagers.</w:t>
      </w:r>
    </w:p>
    <w:p w:rsidR="00F85091" w:rsidRDefault="00F85091">
      <w:pPr>
        <w:rPr>
          <w:rFonts w:ascii="Georgia" w:eastAsia="Georgia" w:hAnsi="Georgia" w:cs="Georgia"/>
          <w:b/>
        </w:rPr>
      </w:pPr>
    </w:p>
    <w:p w:rsidR="00F85091" w:rsidRDefault="00FA3F9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Point Breakdown:</w:t>
      </w:r>
    </w:p>
    <w:p w:rsidR="00F85091" w:rsidRDefault="00FA3F9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Speech</w:t>
      </w:r>
      <w:r>
        <w:rPr>
          <w:rFonts w:ascii="Georgia" w:eastAsia="Georgia" w:hAnsi="Georgia" w:cs="Georgia"/>
          <w:sz w:val="24"/>
          <w:szCs w:val="24"/>
        </w:rPr>
        <w:t>: 10 points</w:t>
      </w:r>
    </w:p>
    <w:p w:rsidR="00F85091" w:rsidRDefault="00FA3F9C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Written/typed Speech of poster contents</w:t>
      </w:r>
    </w:p>
    <w:p w:rsidR="00F85091" w:rsidRDefault="00FA3F9C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Poster Information</w:t>
      </w:r>
      <w:r>
        <w:rPr>
          <w:rFonts w:ascii="Georgia" w:eastAsia="Georgia" w:hAnsi="Georgia" w:cs="Georgia"/>
          <w:sz w:val="24"/>
          <w:szCs w:val="24"/>
        </w:rPr>
        <w:t>: 20 points</w:t>
      </w:r>
    </w:p>
    <w:p w:rsidR="00F85091" w:rsidRDefault="00FA3F9C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Contains all necessary information (located on the back of this sheet)</w:t>
      </w:r>
    </w:p>
    <w:p w:rsidR="00F85091" w:rsidRDefault="00FA3F9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Look/Creativity</w:t>
      </w:r>
      <w:r>
        <w:rPr>
          <w:rFonts w:ascii="Georgia" w:eastAsia="Georgia" w:hAnsi="Georgia" w:cs="Georgia"/>
          <w:sz w:val="24"/>
          <w:szCs w:val="24"/>
        </w:rPr>
        <w:t xml:space="preserve"> of Poster: 20 points</w:t>
      </w:r>
    </w:p>
    <w:p w:rsidR="00F85091" w:rsidRDefault="00FA3F9C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Correct and Clear Spelling</w:t>
      </w:r>
    </w:p>
    <w:p w:rsidR="00F85091" w:rsidRDefault="00FA3F9C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Typed Writing - NO handwriting on poster</w:t>
      </w:r>
    </w:p>
    <w:p w:rsidR="00F85091" w:rsidRDefault="00FA3F9C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Interestin</w:t>
      </w:r>
      <w:r>
        <w:rPr>
          <w:rFonts w:ascii="Georgia" w:eastAsia="Georgia" w:hAnsi="Georgia" w:cs="Georgia"/>
          <w:sz w:val="24"/>
          <w:szCs w:val="24"/>
        </w:rPr>
        <w:t>g Poster (entertaining and informative)</w:t>
      </w:r>
    </w:p>
    <w:p w:rsidR="00F85091" w:rsidRDefault="00FA3F9C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Well thought out photos and examples - photos are bordered and are cited</w:t>
      </w:r>
    </w:p>
    <w:p w:rsidR="00F85091" w:rsidRDefault="00F85091">
      <w:pPr>
        <w:rPr>
          <w:rFonts w:ascii="Georgia" w:eastAsia="Georgia" w:hAnsi="Georgia" w:cs="Georgia"/>
          <w:sz w:val="24"/>
          <w:szCs w:val="24"/>
        </w:rPr>
      </w:pPr>
    </w:p>
    <w:p w:rsidR="00F85091" w:rsidRDefault="00FA3F9C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Project Information:</w:t>
      </w:r>
    </w:p>
    <w:p w:rsidR="00F85091" w:rsidRDefault="00FA3F9C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Working with a partner, you two will read a fact sheet about an assigned STD or drug and will pull information from it to</w:t>
      </w:r>
      <w:r>
        <w:rPr>
          <w:rFonts w:ascii="Georgia" w:eastAsia="Georgia" w:hAnsi="Georgia" w:cs="Georgia"/>
          <w:sz w:val="24"/>
          <w:szCs w:val="24"/>
        </w:rPr>
        <w:t xml:space="preserve"> create an Advertising Poster Public Service Announcement. The criteria for the posters are located on the back of this sheet. </w:t>
      </w:r>
      <w:r>
        <w:rPr>
          <w:rFonts w:ascii="Georgia" w:eastAsia="Georgia" w:hAnsi="Georgia" w:cs="Georgia"/>
          <w:sz w:val="24"/>
          <w:szCs w:val="24"/>
          <w:u w:val="single"/>
        </w:rPr>
        <w:t>In general you are teaching the class about your STD or drug</w:t>
      </w:r>
      <w:r>
        <w:rPr>
          <w:rFonts w:ascii="Georgia" w:eastAsia="Georgia" w:hAnsi="Georgia" w:cs="Georgia"/>
          <w:sz w:val="24"/>
          <w:szCs w:val="24"/>
        </w:rPr>
        <w:t xml:space="preserve">.  </w:t>
      </w:r>
      <w:r>
        <w:rPr>
          <w:rFonts w:ascii="Georgia" w:eastAsia="Georgia" w:hAnsi="Georgia" w:cs="Georgia"/>
          <w:b/>
          <w:i/>
          <w:sz w:val="24"/>
          <w:szCs w:val="24"/>
        </w:rPr>
        <w:t>The idea is to inform students so that they are discouraged to try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the drug or activity that can lead to an STD.  </w:t>
      </w:r>
    </w:p>
    <w:p w:rsidR="00F85091" w:rsidRDefault="00F85091">
      <w:pPr>
        <w:rPr>
          <w:rFonts w:ascii="Georgia" w:eastAsia="Georgia" w:hAnsi="Georgia" w:cs="Georgia"/>
          <w:sz w:val="24"/>
          <w:szCs w:val="24"/>
        </w:rPr>
      </w:pPr>
    </w:p>
    <w:p w:rsidR="00F85091" w:rsidRDefault="00FA3F9C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Your PSA should be:</w:t>
      </w:r>
    </w:p>
    <w:p w:rsidR="00F85091" w:rsidRDefault="00FA3F9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Educational</w:t>
      </w:r>
    </w:p>
    <w:p w:rsidR="00F85091" w:rsidRDefault="00FA3F9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Easy to follow (Clear message)</w:t>
      </w:r>
    </w:p>
    <w:p w:rsidR="00F85091" w:rsidRDefault="00FA3F9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Creative</w:t>
      </w:r>
    </w:p>
    <w:p w:rsidR="00F85091" w:rsidRDefault="00FA3F9C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Professional / Neat</w:t>
      </w:r>
    </w:p>
    <w:p w:rsidR="00F85091" w:rsidRDefault="00F85091">
      <w:pPr>
        <w:rPr>
          <w:rFonts w:ascii="Georgia" w:eastAsia="Georgia" w:hAnsi="Georgia" w:cs="Georgia"/>
          <w:sz w:val="24"/>
          <w:szCs w:val="24"/>
        </w:rPr>
      </w:pPr>
    </w:p>
    <w:p w:rsidR="00F85091" w:rsidRDefault="00F85091">
      <w:pPr>
        <w:rPr>
          <w:rFonts w:ascii="Georgia" w:eastAsia="Georgia" w:hAnsi="Georgia" w:cs="Georgia"/>
          <w:sz w:val="24"/>
          <w:szCs w:val="24"/>
        </w:rPr>
      </w:pPr>
    </w:p>
    <w:p w:rsidR="00F85091" w:rsidRDefault="00FA3F9C">
      <w:pPr>
        <w:spacing w:line="48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The Poster </w:t>
      </w: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 xml:space="preserve">is due by the end of the day on _________________________. </w:t>
      </w:r>
    </w:p>
    <w:p w:rsidR="00F85091" w:rsidRDefault="00FA3F9C">
      <w:pPr>
        <w:spacing w:line="48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posters will be presented      ______________________________.</w:t>
      </w:r>
    </w:p>
    <w:p w:rsidR="00F85091" w:rsidRDefault="00F85091">
      <w:pPr>
        <w:rPr>
          <w:rFonts w:ascii="Georgia" w:eastAsia="Georgia" w:hAnsi="Georgia" w:cs="Georgia"/>
        </w:rPr>
      </w:pPr>
    </w:p>
    <w:p w:rsidR="00F85091" w:rsidRDefault="00F85091">
      <w:pPr>
        <w:rPr>
          <w:rFonts w:ascii="Georgia" w:eastAsia="Georgia" w:hAnsi="Georgia" w:cs="Georgia"/>
        </w:rPr>
      </w:pPr>
    </w:p>
    <w:p w:rsidR="00F85091" w:rsidRDefault="00F85091">
      <w:pPr>
        <w:rPr>
          <w:rFonts w:ascii="Georgia" w:eastAsia="Georgia" w:hAnsi="Georgia" w:cs="Georgia"/>
        </w:rPr>
      </w:pPr>
    </w:p>
    <w:p w:rsidR="00F85091" w:rsidRDefault="00F85091">
      <w:pPr>
        <w:rPr>
          <w:rFonts w:ascii="Georgia" w:eastAsia="Georgia" w:hAnsi="Georgia" w:cs="Georgia"/>
        </w:rPr>
      </w:pPr>
    </w:p>
    <w:p w:rsidR="00F85091" w:rsidRDefault="00F85091">
      <w:pPr>
        <w:rPr>
          <w:rFonts w:ascii="Georgia" w:eastAsia="Georgia" w:hAnsi="Georgia" w:cs="Georgia"/>
        </w:rPr>
      </w:pPr>
    </w:p>
    <w:p w:rsidR="00F85091" w:rsidRDefault="00F85091"/>
    <w:p w:rsidR="00F85091" w:rsidRDefault="00F85091"/>
    <w:p w:rsidR="00F85091" w:rsidRDefault="00F85091"/>
    <w:p w:rsidR="00F85091" w:rsidRDefault="00F85091"/>
    <w:p w:rsidR="00F85091" w:rsidRDefault="00F85091"/>
    <w:p w:rsidR="00F85091" w:rsidRDefault="00F85091"/>
    <w:p w:rsidR="00F85091" w:rsidRDefault="00F85091"/>
    <w:p w:rsidR="00F85091" w:rsidRDefault="00FA3F9C">
      <w:r>
        <w:rPr>
          <w:rFonts w:ascii="Georgia" w:eastAsia="Georgia" w:hAnsi="Georgia" w:cs="Georgia"/>
          <w:sz w:val="36"/>
          <w:szCs w:val="36"/>
        </w:rPr>
        <w:t>Name _____________________ Topic________________</w:t>
      </w:r>
    </w:p>
    <w:p w:rsidR="00F85091" w:rsidRDefault="00F85091">
      <w:pPr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F85091" w:rsidRDefault="00FA3F9C">
      <w:pPr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Information Needed for STD PSA:</w:t>
      </w:r>
    </w:p>
    <w:p w:rsidR="00F85091" w:rsidRDefault="00F85091">
      <w:pPr>
        <w:rPr>
          <w:rFonts w:ascii="Georgia" w:eastAsia="Georgia" w:hAnsi="Georgia" w:cs="Georgia"/>
          <w:sz w:val="28"/>
          <w:szCs w:val="28"/>
          <w:u w:val="single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1. What is your STD? What causes it (virus or bacteria)?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2. How does someone get the disease?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3. What are the symptoms?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4. Are there any cures for it?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5. How can someone prevent themselves from getting this disease? 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6. Where can they go for help in the Palm Springs/Cathedral City/Rancho Mirage area?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Information Needed for Drug PSA:</w:t>
      </w:r>
    </w:p>
    <w:p w:rsidR="00F85091" w:rsidRDefault="00F85091">
      <w:pPr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z w:val="28"/>
          <w:szCs w:val="28"/>
        </w:rPr>
        <w:t>1.What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is your drug? 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z w:val="28"/>
          <w:szCs w:val="28"/>
        </w:rPr>
        <w:t>2.What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kind of effects does this drug have on your body? Why do people like using it?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z w:val="28"/>
          <w:szCs w:val="28"/>
        </w:rPr>
        <w:t>3.What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will happen if someone uses it for a long time? Will they damage their body?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z w:val="28"/>
          <w:szCs w:val="28"/>
        </w:rPr>
        <w:t>4.Is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it possible to die from taking too much of this drug?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z w:val="28"/>
          <w:szCs w:val="28"/>
        </w:rPr>
        <w:t>5</w:t>
      </w:r>
      <w:r>
        <w:rPr>
          <w:rFonts w:ascii="Georgia" w:eastAsia="Georgia" w:hAnsi="Georgia" w:cs="Georgia"/>
          <w:sz w:val="28"/>
          <w:szCs w:val="28"/>
        </w:rPr>
        <w:t>.If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someone is hooked on this drug, how can they recover? </w:t>
      </w:r>
    </w:p>
    <w:p w:rsidR="00F85091" w:rsidRDefault="00F85091">
      <w:pPr>
        <w:rPr>
          <w:rFonts w:ascii="Georgia" w:eastAsia="Georgia" w:hAnsi="Georgia" w:cs="Georgia"/>
          <w:sz w:val="28"/>
          <w:szCs w:val="28"/>
        </w:rPr>
      </w:pPr>
    </w:p>
    <w:p w:rsidR="00F85091" w:rsidRDefault="00FA3F9C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z w:val="28"/>
          <w:szCs w:val="28"/>
        </w:rPr>
        <w:t>6.How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can this drug affect a fetus (developing baby)?</w:t>
      </w:r>
    </w:p>
    <w:sectPr w:rsidR="00F8509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4DB"/>
    <w:multiLevelType w:val="multilevel"/>
    <w:tmpl w:val="9FA4F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3F69FF"/>
    <w:multiLevelType w:val="multilevel"/>
    <w:tmpl w:val="6FE4D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112575C"/>
    <w:multiLevelType w:val="multilevel"/>
    <w:tmpl w:val="5DDE82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30764B"/>
    <w:multiLevelType w:val="multilevel"/>
    <w:tmpl w:val="F1E6A8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1"/>
    <w:rsid w:val="00F85091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4C8A0-F6C9-4CF3-90AF-2F606FA1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Hilario, Michelle (mhilario@psusd.us)</dc:creator>
  <cp:lastModifiedBy>Hilario, Michelle (mhilario@psusd.us)</cp:lastModifiedBy>
  <cp:revision>2</cp:revision>
  <dcterms:created xsi:type="dcterms:W3CDTF">2017-05-09T16:10:00Z</dcterms:created>
  <dcterms:modified xsi:type="dcterms:W3CDTF">2017-05-09T16:10:00Z</dcterms:modified>
</cp:coreProperties>
</file>